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0D4" w:rsidRPr="00776C70" w:rsidRDefault="00A320D4" w:rsidP="00A320D4">
      <w:pPr>
        <w:spacing w:after="135"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  <w:lang w:eastAsia="nl-NL"/>
        </w:rPr>
      </w:pPr>
    </w:p>
    <w:p w:rsidR="00A320D4" w:rsidRPr="00776C70" w:rsidRDefault="00A320D4" w:rsidP="00A320D4">
      <w:pPr>
        <w:spacing w:after="135"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  <w:lang w:eastAsia="nl-NL"/>
        </w:rPr>
      </w:pPr>
    </w:p>
    <w:p w:rsidR="00A320D4" w:rsidRPr="00776C70" w:rsidRDefault="00A320D4" w:rsidP="00A320D4">
      <w:pPr>
        <w:spacing w:after="135"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  <w:lang w:eastAsia="nl-NL"/>
        </w:rPr>
      </w:pPr>
      <w:bookmarkStart w:id="0" w:name="_GoBack"/>
      <w:bookmarkEnd w:id="0"/>
    </w:p>
    <w:p w:rsidR="00776C70" w:rsidRPr="00776C70" w:rsidRDefault="00776C70" w:rsidP="00776C70">
      <w:pPr>
        <w:spacing w:line="360" w:lineRule="atLeast"/>
        <w:rPr>
          <w:rFonts w:ascii="Saira" w:eastAsia="Times New Roman" w:hAnsi="Saira" w:cs="Arial"/>
          <w:b/>
          <w:bCs/>
          <w:color w:val="2F5496" w:themeColor="accent1" w:themeShade="BF"/>
          <w:sz w:val="36"/>
          <w:szCs w:val="36"/>
        </w:rPr>
      </w:pPr>
      <w:r w:rsidRPr="00776C70">
        <w:rPr>
          <w:rFonts w:ascii="Saira" w:eastAsia="Times New Roman" w:hAnsi="Saira" w:cs="Arial"/>
          <w:b/>
          <w:bCs/>
          <w:color w:val="2F5496" w:themeColor="accent1" w:themeShade="BF"/>
          <w:sz w:val="36"/>
          <w:szCs w:val="36"/>
        </w:rPr>
        <w:t>Praktische afspraken LC1  te Bree</w:t>
      </w:r>
    </w:p>
    <w:p w:rsidR="00776C70" w:rsidRDefault="00776C70" w:rsidP="00776C70">
      <w:pPr>
        <w:spacing w:line="240" w:lineRule="atLeast"/>
        <w:rPr>
          <w:rFonts w:ascii="Saira" w:eastAsia="Times New Roman" w:hAnsi="Saira" w:cs="Arial"/>
          <w:color w:val="333333"/>
          <w:sz w:val="21"/>
          <w:szCs w:val="21"/>
        </w:rPr>
      </w:pP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color w:val="333333"/>
          <w:sz w:val="20"/>
          <w:szCs w:val="20"/>
        </w:rPr>
      </w:pPr>
      <w:r w:rsidRPr="00776C70">
        <w:rPr>
          <w:rFonts w:ascii="Saira" w:eastAsia="Times New Roman" w:hAnsi="Saira" w:cs="Arial"/>
          <w:color w:val="333333"/>
          <w:sz w:val="21"/>
          <w:szCs w:val="21"/>
        </w:rPr>
        <w:t>Beste voorzitter, secretaris, sportsecretaris,</w:t>
      </w:r>
      <w:r w:rsidRPr="00776C70">
        <w:rPr>
          <w:rFonts w:ascii="Saira" w:eastAsia="Times New Roman" w:hAnsi="Saira" w:cs="Arial"/>
          <w:color w:val="333333"/>
          <w:sz w:val="21"/>
          <w:szCs w:val="21"/>
        </w:rPr>
        <w:br/>
        <w:t>Beste,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>Kunnen jullie onderstaande praktische zaken meedelen aan jullie officials, train(st)ers, afgevaardigden, zwemmers en ouders. </w:t>
      </w: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color w:val="333333"/>
          <w:sz w:val="20"/>
          <w:szCs w:val="20"/>
        </w:rPr>
      </w:pP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color w:val="333333"/>
          <w:sz w:val="20"/>
          <w:szCs w:val="20"/>
        </w:rPr>
      </w:pP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  <w:t>1. Uurregeling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t xml:space="preserve"> </w:t>
      </w: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</w:rPr>
      </w:pPr>
      <w:r w:rsidRPr="00776C70">
        <w:rPr>
          <w:rFonts w:ascii="Saira" w:eastAsia="Times New Roman" w:hAnsi="Saira" w:cs="Arial"/>
          <w:color w:val="333333"/>
          <w:sz w:val="20"/>
          <w:szCs w:val="20"/>
        </w:rPr>
        <w:t xml:space="preserve"> -inzwemmen: DMB van 12u45 tot 13u15  ( baan1 eendjes)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>- inzwemmen: meisjes van 13.15 u tot 13.35u.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>- inzwemmen: jongens  van 13.35 u tot 13.55u.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>- start wedstrijd : 14u (einde omstreeks 18.04u)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  <w:t>2. Inkomgeld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 xml:space="preserve">€ 5,00 </w:t>
      </w: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color w:val="333333"/>
          <w:sz w:val="16"/>
          <w:szCs w:val="20"/>
        </w:rPr>
      </w:pPr>
      <w:r w:rsidRPr="00776C70">
        <w:rPr>
          <w:rStyle w:val="Zwaar"/>
          <w:rFonts w:ascii="Saira" w:hAnsi="Saira" w:cs="Arial"/>
          <w:sz w:val="20"/>
          <w:szCs w:val="20"/>
        </w:rPr>
        <w:t xml:space="preserve">Er zijn maar een beperkt aantal programma's beschikbaar aan de inkom !!! </w:t>
      </w:r>
      <w:r w:rsidRPr="00776C70">
        <w:rPr>
          <w:rFonts w:ascii="Saira" w:hAnsi="Saira" w:cs="Arial"/>
          <w:sz w:val="20"/>
          <w:szCs w:val="20"/>
        </w:rPr>
        <w:t>(</w:t>
      </w:r>
      <w:r w:rsidRPr="00776C70">
        <w:rPr>
          <w:rFonts w:ascii="Saira" w:hAnsi="Saira" w:cs="Arial"/>
          <w:color w:val="333333"/>
          <w:sz w:val="20"/>
          <w:szCs w:val="20"/>
        </w:rPr>
        <w:t>1Eur/st). 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  <w:t>3. Kleedruimten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Fonts w:ascii="Saira" w:hAnsi="Saira" w:cs="Arial"/>
          <w:sz w:val="20"/>
        </w:rPr>
        <w:t>- Kleedkamers boven voor de meisjes.</w:t>
      </w:r>
    </w:p>
    <w:p w:rsidR="00776C70" w:rsidRPr="00776C70" w:rsidRDefault="00776C70" w:rsidP="00776C70">
      <w:pPr>
        <w:spacing w:line="240" w:lineRule="atLeast"/>
        <w:rPr>
          <w:rFonts w:ascii="Saira" w:hAnsi="Saira" w:cs="Arial"/>
          <w:sz w:val="20"/>
        </w:rPr>
      </w:pPr>
      <w:r w:rsidRPr="00776C70">
        <w:rPr>
          <w:rFonts w:ascii="Saira" w:hAnsi="Saira" w:cs="Arial"/>
          <w:sz w:val="20"/>
        </w:rPr>
        <w:t>- Kleedkamers beneden voor de jongens.</w:t>
      </w:r>
    </w:p>
    <w:p w:rsidR="00776C70" w:rsidRPr="00776C70" w:rsidRDefault="00776C70" w:rsidP="00776C70">
      <w:pPr>
        <w:spacing w:line="240" w:lineRule="atLeast"/>
        <w:rPr>
          <w:rFonts w:ascii="Saira" w:hAnsi="Saira"/>
        </w:rPr>
      </w:pP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color w:val="333333"/>
          <w:sz w:val="20"/>
          <w:szCs w:val="20"/>
        </w:rPr>
      </w:pP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  <w:t>4. Zwembad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>- geen oproepkamer.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  <w:t>- plaats van de verschillende teams zal aangegeven worden in de zwemhal.</w:t>
      </w:r>
    </w:p>
    <w:p w:rsidR="00776C70" w:rsidRPr="00776C70" w:rsidRDefault="00776C70" w:rsidP="00776C70">
      <w:pPr>
        <w:spacing w:line="240" w:lineRule="atLeast"/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</w:pP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  <w:t>5. Toegang tot zwembad</w:t>
      </w:r>
    </w:p>
    <w:p w:rsidR="00776C70" w:rsidRPr="00776C70" w:rsidRDefault="00776C70" w:rsidP="00776C70">
      <w:pPr>
        <w:spacing w:line="240" w:lineRule="atLeast"/>
        <w:rPr>
          <w:rStyle w:val="Zwaar"/>
          <w:rFonts w:ascii="Saira" w:eastAsia="Times New Roman" w:hAnsi="Saira" w:cs="Arial"/>
          <w:b w:val="0"/>
          <w:color w:val="333333"/>
          <w:sz w:val="20"/>
          <w:szCs w:val="20"/>
        </w:rPr>
      </w:pP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</w:rPr>
        <w:t>- via deur langs cafetaria.</w:t>
      </w:r>
    </w:p>
    <w:p w:rsidR="00776C70" w:rsidRPr="00776C70" w:rsidRDefault="00776C70" w:rsidP="00776C70">
      <w:pPr>
        <w:spacing w:line="240" w:lineRule="atLeast"/>
        <w:rPr>
          <w:rStyle w:val="Zwaar"/>
          <w:rFonts w:ascii="Saira" w:eastAsia="Times New Roman" w:hAnsi="Saira" w:cs="Arial"/>
          <w:b w:val="0"/>
          <w:color w:val="333333"/>
          <w:sz w:val="20"/>
          <w:szCs w:val="20"/>
        </w:rPr>
      </w:pP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</w:rPr>
        <w:t>- Gelieve blauwe overschoenen aan te doen.</w:t>
      </w:r>
    </w:p>
    <w:p w:rsidR="00776C70" w:rsidRPr="00776C70" w:rsidRDefault="00776C70" w:rsidP="00776C70">
      <w:pPr>
        <w:spacing w:line="240" w:lineRule="atLeast"/>
        <w:rPr>
          <w:rStyle w:val="Zwaar"/>
          <w:rFonts w:ascii="Saira" w:eastAsia="Times New Roman" w:hAnsi="Saira" w:cs="Arial"/>
          <w:b w:val="0"/>
          <w:color w:val="333333"/>
          <w:sz w:val="20"/>
          <w:szCs w:val="20"/>
        </w:rPr>
      </w:pP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</w:rPr>
      </w:pPr>
      <w:r w:rsidRPr="00776C70">
        <w:rPr>
          <w:rStyle w:val="Zwaar"/>
          <w:rFonts w:ascii="Saira" w:eastAsia="Times New Roman" w:hAnsi="Saira" w:cs="Arial"/>
          <w:color w:val="333333"/>
          <w:sz w:val="20"/>
          <w:szCs w:val="20"/>
          <w:u w:val="single"/>
        </w:rPr>
        <w:t>6. Officials</w:t>
      </w: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</w:rPr>
      </w:pPr>
      <w:r w:rsidRPr="00776C70">
        <w:rPr>
          <w:rFonts w:ascii="Saira" w:eastAsia="Times New Roman" w:hAnsi="Saira" w:cs="Arial"/>
          <w:color w:val="333333"/>
          <w:sz w:val="20"/>
          <w:szCs w:val="20"/>
        </w:rPr>
        <w:t>- Juryvergadering om 13.15u (kleedkamer boven)</w:t>
      </w: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b/>
          <w:color w:val="333333"/>
          <w:sz w:val="20"/>
          <w:szCs w:val="20"/>
          <w:u w:val="single"/>
        </w:rPr>
      </w:pP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b/>
          <w:color w:val="333333"/>
          <w:sz w:val="20"/>
          <w:szCs w:val="20"/>
          <w:u w:val="single"/>
        </w:rPr>
      </w:pPr>
    </w:p>
    <w:p w:rsidR="00776C70" w:rsidRPr="00776C70" w:rsidRDefault="00776C70" w:rsidP="00776C70">
      <w:pPr>
        <w:spacing w:line="240" w:lineRule="atLeast"/>
        <w:rPr>
          <w:rFonts w:ascii="Saira" w:eastAsia="Times New Roman" w:hAnsi="Saira" w:cs="Arial"/>
          <w:b/>
          <w:bCs/>
          <w:color w:val="333333"/>
          <w:sz w:val="20"/>
          <w:szCs w:val="20"/>
          <w:u w:val="single"/>
        </w:rPr>
      </w:pPr>
      <w:r w:rsidRPr="00776C70">
        <w:rPr>
          <w:rFonts w:ascii="Saira" w:eastAsia="Times New Roman" w:hAnsi="Saira" w:cs="Arial"/>
          <w:color w:val="333333"/>
          <w:sz w:val="20"/>
          <w:szCs w:val="20"/>
        </w:rPr>
        <w:t>Met sportieve groeten en tot zondag,</w:t>
      </w:r>
    </w:p>
    <w:p w:rsidR="00776C70" w:rsidRPr="00776C70" w:rsidRDefault="00776C70" w:rsidP="00776C70">
      <w:pPr>
        <w:rPr>
          <w:rFonts w:ascii="Saira" w:eastAsia="Times New Roman" w:hAnsi="Saira" w:cs="Arial"/>
          <w:color w:val="333333"/>
          <w:sz w:val="20"/>
          <w:szCs w:val="20"/>
        </w:rPr>
      </w:pPr>
    </w:p>
    <w:p w:rsidR="00995B69" w:rsidRPr="00776C70" w:rsidRDefault="00776C70" w:rsidP="00776C70">
      <w:pPr>
        <w:spacing w:after="135" w:line="240" w:lineRule="atLeast"/>
        <w:rPr>
          <w:rFonts w:ascii="Saira" w:eastAsia="Times New Roman" w:hAnsi="Saira"/>
          <w:color w:val="2E4272"/>
          <w:sz w:val="27"/>
          <w:szCs w:val="27"/>
          <w:lang w:eastAsia="nl-NL"/>
        </w:rPr>
      </w:pPr>
      <w:r w:rsidRPr="00776C70">
        <w:rPr>
          <w:rFonts w:ascii="Saira" w:eastAsia="Times New Roman" w:hAnsi="Saira" w:cs="Arial"/>
          <w:color w:val="333333"/>
          <w:sz w:val="20"/>
          <w:szCs w:val="20"/>
        </w:rPr>
        <w:lastRenderedPageBreak/>
        <w:t>DMB Bestuur</w:t>
      </w:r>
      <w:r w:rsidRPr="00776C70">
        <w:rPr>
          <w:rFonts w:ascii="Saira" w:eastAsia="Times New Roman" w:hAnsi="Saira" w:cs="Arial"/>
          <w:color w:val="333333"/>
          <w:sz w:val="20"/>
          <w:szCs w:val="20"/>
        </w:rPr>
        <w:br/>
      </w:r>
    </w:p>
    <w:sectPr w:rsidR="00995B69" w:rsidRPr="00776C70" w:rsidSect="00241CB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65" w:rsidRDefault="00B44D65" w:rsidP="00A320D4">
      <w:r>
        <w:separator/>
      </w:r>
    </w:p>
  </w:endnote>
  <w:endnote w:type="continuationSeparator" w:id="0">
    <w:p w:rsidR="00B44D65" w:rsidRDefault="00B44D65" w:rsidP="00A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65" w:rsidRDefault="00B44D65" w:rsidP="00A320D4">
      <w:r>
        <w:separator/>
      </w:r>
    </w:p>
  </w:footnote>
  <w:footnote w:type="continuationSeparator" w:id="0">
    <w:p w:rsidR="00B44D65" w:rsidRDefault="00B44D65" w:rsidP="00A32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0D4" w:rsidRDefault="00A320D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-116135</wp:posOffset>
          </wp:positionH>
          <wp:positionV relativeFrom="paragraph">
            <wp:posOffset>3175</wp:posOffset>
          </wp:positionV>
          <wp:extent cx="2463122" cy="894303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B_LOGO_rgb_word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22" cy="894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6029"/>
    <w:multiLevelType w:val="multilevel"/>
    <w:tmpl w:val="C410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D4"/>
    <w:rsid w:val="00241CBB"/>
    <w:rsid w:val="0051606F"/>
    <w:rsid w:val="00776C70"/>
    <w:rsid w:val="00995B69"/>
    <w:rsid w:val="00A320D4"/>
    <w:rsid w:val="00B4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48F24"/>
  <w15:chartTrackingRefBased/>
  <w15:docId w15:val="{E27C5EE0-5BDB-EE48-B56F-8A79563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6C70"/>
    <w:rPr>
      <w:rFonts w:ascii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20D4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A320D4"/>
    <w:rPr>
      <w:b/>
      <w:bCs/>
    </w:rPr>
  </w:style>
  <w:style w:type="character" w:customStyle="1" w:styleId="apple-converted-space">
    <w:name w:val="apple-converted-space"/>
    <w:basedOn w:val="Standaardalinea-lettertype"/>
    <w:rsid w:val="00A320D4"/>
  </w:style>
  <w:style w:type="paragraph" w:styleId="Koptekst">
    <w:name w:val="header"/>
    <w:basedOn w:val="Standaard"/>
    <w:link w:val="KoptekstChar"/>
    <w:uiPriority w:val="99"/>
    <w:unhideWhenUsed/>
    <w:rsid w:val="00A320D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320D4"/>
  </w:style>
  <w:style w:type="paragraph" w:styleId="Voettekst">
    <w:name w:val="footer"/>
    <w:basedOn w:val="Standaard"/>
    <w:link w:val="VoettekstChar"/>
    <w:uiPriority w:val="99"/>
    <w:unhideWhenUsed/>
    <w:rsid w:val="00A320D4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3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Pellens</dc:creator>
  <cp:keywords/>
  <dc:description/>
  <cp:lastModifiedBy>Veerle Pellens</cp:lastModifiedBy>
  <cp:revision>2</cp:revision>
  <dcterms:created xsi:type="dcterms:W3CDTF">2019-01-13T21:20:00Z</dcterms:created>
  <dcterms:modified xsi:type="dcterms:W3CDTF">2019-01-13T21:20:00Z</dcterms:modified>
</cp:coreProperties>
</file>